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43" w:rsidRDefault="00224643" w:rsidP="008378D2">
      <w:pPr>
        <w:rPr>
          <w:lang w:val="uk-UA"/>
        </w:rPr>
      </w:pPr>
    </w:p>
    <w:p w:rsidR="008378D2" w:rsidRDefault="008378D2" w:rsidP="008378D2">
      <w:r>
        <w:tab/>
      </w:r>
      <w:r>
        <w:tab/>
      </w:r>
      <w:r>
        <w:tab/>
        <w:t xml:space="preserve"> </w:t>
      </w:r>
    </w:p>
    <w:p w:rsidR="0033481E" w:rsidRDefault="0033481E" w:rsidP="0033481E">
      <w:pPr>
        <w:pStyle w:val="aa"/>
        <w:jc w:val="center"/>
        <w:rPr>
          <w:sz w:val="32"/>
          <w:szCs w:val="32"/>
        </w:rPr>
      </w:pPr>
      <w:r>
        <w:rPr>
          <w:sz w:val="32"/>
          <w:szCs w:val="32"/>
        </w:rPr>
        <w:t>Коммерческое предложение</w:t>
      </w:r>
    </w:p>
    <w:p w:rsidR="0033481E" w:rsidRDefault="0033481E" w:rsidP="0033481E">
      <w:pPr>
        <w:rPr>
          <w:color w:val="272727"/>
          <w:sz w:val="28"/>
          <w:szCs w:val="28"/>
          <w:shd w:val="clear" w:color="auto" w:fill="F9F9F9"/>
        </w:rPr>
      </w:pPr>
      <w:r>
        <w:rPr>
          <w:color w:val="272727"/>
          <w:sz w:val="28"/>
          <w:szCs w:val="28"/>
          <w:shd w:val="clear" w:color="auto" w:fill="F9F9F9"/>
        </w:rPr>
        <w:t xml:space="preserve">     Вашим надежным партнером готова стать транспортная компания «</w:t>
      </w:r>
      <w:proofErr w:type="spellStart"/>
      <w:r>
        <w:rPr>
          <w:color w:val="272727"/>
          <w:sz w:val="28"/>
          <w:szCs w:val="28"/>
          <w:shd w:val="clear" w:color="auto" w:fill="F9F9F9"/>
        </w:rPr>
        <w:t>Спецтрейдгаз</w:t>
      </w:r>
      <w:proofErr w:type="spellEnd"/>
      <w:r>
        <w:rPr>
          <w:color w:val="272727"/>
          <w:sz w:val="28"/>
          <w:szCs w:val="28"/>
          <w:shd w:val="clear" w:color="auto" w:fill="F9F9F9"/>
        </w:rPr>
        <w:t>». Сфера нашей деятельности – автомобильные перевозки грузов по всей территории Украины</w:t>
      </w:r>
    </w:p>
    <w:p w:rsidR="0033481E" w:rsidRDefault="0033481E" w:rsidP="0033481E">
      <w:pPr>
        <w:rPr>
          <w:rFonts w:ascii="Arial" w:hAnsi="Arial" w:cs="Arial"/>
          <w:color w:val="272727"/>
          <w:shd w:val="clear" w:color="auto" w:fill="F9F9F9"/>
        </w:rPr>
      </w:pPr>
    </w:p>
    <w:p w:rsidR="0033481E" w:rsidRDefault="0033481E" w:rsidP="0033481E">
      <w:pPr>
        <w:rPr>
          <w:color w:val="272727"/>
          <w:sz w:val="28"/>
          <w:szCs w:val="28"/>
          <w:shd w:val="clear" w:color="auto" w:fill="F9F9F9"/>
        </w:rPr>
      </w:pPr>
      <w:r>
        <w:rPr>
          <w:color w:val="272727"/>
          <w:sz w:val="28"/>
          <w:szCs w:val="28"/>
          <w:shd w:val="clear" w:color="auto" w:fill="F9F9F9"/>
        </w:rPr>
        <w:t xml:space="preserve">    Компания ООО "</w:t>
      </w:r>
      <w:proofErr w:type="spellStart"/>
      <w:r>
        <w:rPr>
          <w:color w:val="272727"/>
          <w:sz w:val="28"/>
          <w:szCs w:val="28"/>
          <w:shd w:val="clear" w:color="auto" w:fill="F9F9F9"/>
        </w:rPr>
        <w:t>Спецтрейдгаз</w:t>
      </w:r>
      <w:proofErr w:type="spellEnd"/>
      <w:r>
        <w:rPr>
          <w:color w:val="272727"/>
          <w:sz w:val="28"/>
          <w:szCs w:val="28"/>
          <w:shd w:val="clear" w:color="auto" w:fill="F9F9F9"/>
        </w:rPr>
        <w:t>" осуществляет </w:t>
      </w:r>
      <w:r>
        <w:rPr>
          <w:bCs/>
          <w:color w:val="272727"/>
          <w:sz w:val="28"/>
          <w:szCs w:val="28"/>
        </w:rPr>
        <w:t>перевозки зерновых, а также перевозки масличных</w:t>
      </w:r>
      <w:r>
        <w:rPr>
          <w:color w:val="272727"/>
          <w:sz w:val="28"/>
          <w:szCs w:val="28"/>
          <w:shd w:val="clear" w:color="auto" w:fill="F9F9F9"/>
        </w:rPr>
        <w:t> и других грузов собственным и наемным автотранспортом. </w:t>
      </w:r>
      <w:r>
        <w:rPr>
          <w:color w:val="272727"/>
          <w:sz w:val="28"/>
          <w:szCs w:val="28"/>
        </w:rPr>
        <w:br/>
      </w:r>
      <w:r>
        <w:rPr>
          <w:color w:val="272727"/>
          <w:sz w:val="28"/>
          <w:szCs w:val="28"/>
        </w:rPr>
        <w:br/>
      </w:r>
      <w:r w:rsidR="00C5364E">
        <w:rPr>
          <w:color w:val="272727"/>
          <w:sz w:val="28"/>
          <w:szCs w:val="28"/>
          <w:shd w:val="clear" w:color="auto" w:fill="F9F9F9"/>
        </w:rPr>
        <w:t xml:space="preserve">    В парке 2</w:t>
      </w:r>
      <w:r>
        <w:rPr>
          <w:color w:val="272727"/>
          <w:sz w:val="28"/>
          <w:szCs w:val="28"/>
          <w:shd w:val="clear" w:color="auto" w:fill="F9F9F9"/>
        </w:rPr>
        <w:t>0 зерновозов (</w:t>
      </w:r>
      <w:r>
        <w:rPr>
          <w:color w:val="272727"/>
          <w:sz w:val="28"/>
          <w:szCs w:val="28"/>
          <w:shd w:val="clear" w:color="auto" w:fill="F9F9F9"/>
          <w:lang w:val="en-US"/>
        </w:rPr>
        <w:t>SCANIA</w:t>
      </w:r>
      <w:r>
        <w:rPr>
          <w:color w:val="272727"/>
          <w:sz w:val="28"/>
          <w:szCs w:val="28"/>
          <w:shd w:val="clear" w:color="auto" w:fill="F9F9F9"/>
        </w:rPr>
        <w:t>, КАМАЗ) объемом  от 52 до 110 м.куб., грузоподъемностью от 35 до 70 тонн. Все автомобили - самосвалы и сцепки с прицепами с задней</w:t>
      </w:r>
      <w:r w:rsidR="002C6C56">
        <w:rPr>
          <w:color w:val="272727"/>
          <w:sz w:val="28"/>
          <w:szCs w:val="28"/>
          <w:shd w:val="clear" w:color="auto" w:fill="F9F9F9"/>
        </w:rPr>
        <w:t>,боковой</w:t>
      </w:r>
      <w:bookmarkStart w:id="0" w:name="_GoBack"/>
      <w:bookmarkEnd w:id="0"/>
      <w:r>
        <w:rPr>
          <w:color w:val="272727"/>
          <w:sz w:val="28"/>
          <w:szCs w:val="28"/>
          <w:shd w:val="clear" w:color="auto" w:fill="F9F9F9"/>
        </w:rPr>
        <w:t xml:space="preserve"> выгрузкой. Транспорт оснащен системой навигации GPS.У всего автопарка имеется техническая возможность для пломбировки авто.</w:t>
      </w:r>
    </w:p>
    <w:p w:rsidR="0033481E" w:rsidRDefault="0033481E" w:rsidP="0033481E">
      <w:pPr>
        <w:rPr>
          <w:color w:val="272727"/>
          <w:sz w:val="28"/>
          <w:szCs w:val="28"/>
          <w:shd w:val="clear" w:color="auto" w:fill="F9F9F9"/>
        </w:rPr>
      </w:pPr>
      <w:r>
        <w:rPr>
          <w:color w:val="272727"/>
          <w:sz w:val="28"/>
          <w:szCs w:val="28"/>
          <w:shd w:val="clear" w:color="auto" w:fill="F9F9F9"/>
        </w:rPr>
        <w:t xml:space="preserve">   </w:t>
      </w:r>
    </w:p>
    <w:p w:rsidR="0033481E" w:rsidRDefault="0033481E" w:rsidP="0033481E">
      <w:pPr>
        <w:rPr>
          <w:color w:val="272727"/>
          <w:sz w:val="28"/>
          <w:szCs w:val="28"/>
          <w:shd w:val="clear" w:color="auto" w:fill="F9F9F9"/>
        </w:rPr>
      </w:pPr>
      <w:r>
        <w:rPr>
          <w:color w:val="272727"/>
          <w:sz w:val="28"/>
          <w:szCs w:val="28"/>
          <w:shd w:val="clear" w:color="auto" w:fill="F9F9F9"/>
        </w:rPr>
        <w:t xml:space="preserve">Так же имеется база наемного транспорта до 200 автомобилей, грузоподъемностью от 25 до 70 тонн, от 40 до 110 м.куб.. Сотрудничество с перевозчиками составляет около 5 лет. </w:t>
      </w:r>
    </w:p>
    <w:p w:rsidR="0033481E" w:rsidRDefault="0033481E" w:rsidP="0033481E">
      <w:pPr>
        <w:jc w:val="both"/>
        <w:rPr>
          <w:color w:val="272727"/>
          <w:sz w:val="28"/>
          <w:szCs w:val="28"/>
        </w:rPr>
      </w:pPr>
      <w:r>
        <w:rPr>
          <w:rFonts w:ascii="Arial" w:hAnsi="Arial" w:cs="Arial"/>
          <w:color w:val="272727"/>
        </w:rPr>
        <w:br/>
      </w:r>
      <w:r>
        <w:rPr>
          <w:color w:val="272727"/>
          <w:sz w:val="28"/>
          <w:szCs w:val="28"/>
        </w:rPr>
        <w:t xml:space="preserve">   Точно и в срок выполняем контракты, несем финансовую ответственность за груз. </w:t>
      </w:r>
      <w:r>
        <w:rPr>
          <w:color w:val="272727"/>
          <w:sz w:val="28"/>
          <w:szCs w:val="28"/>
        </w:rPr>
        <w:br/>
        <w:t xml:space="preserve">  </w:t>
      </w:r>
    </w:p>
    <w:p w:rsidR="0033481E" w:rsidRDefault="0033481E" w:rsidP="0033481E">
      <w:pPr>
        <w:jc w:val="both"/>
        <w:rPr>
          <w:sz w:val="28"/>
          <w:szCs w:val="28"/>
        </w:rPr>
      </w:pPr>
      <w:r>
        <w:rPr>
          <w:color w:val="272727"/>
          <w:sz w:val="28"/>
          <w:szCs w:val="28"/>
        </w:rPr>
        <w:t xml:space="preserve">   Наши партнеры - крупнейшие  перерабатывающие, и сельскохозяйственные предприятия, такие как «</w:t>
      </w:r>
      <w:proofErr w:type="spellStart"/>
      <w:r>
        <w:rPr>
          <w:color w:val="272727"/>
          <w:sz w:val="28"/>
          <w:szCs w:val="28"/>
        </w:rPr>
        <w:t>Райз</w:t>
      </w:r>
      <w:proofErr w:type="spellEnd"/>
      <w:r>
        <w:rPr>
          <w:color w:val="272727"/>
          <w:sz w:val="28"/>
          <w:szCs w:val="28"/>
        </w:rPr>
        <w:t>», «</w:t>
      </w:r>
      <w:r>
        <w:rPr>
          <w:color w:val="272727"/>
          <w:sz w:val="28"/>
          <w:szCs w:val="28"/>
          <w:lang w:val="en-US"/>
        </w:rPr>
        <w:t>KERNEL</w:t>
      </w:r>
      <w:r>
        <w:rPr>
          <w:color w:val="272727"/>
          <w:sz w:val="28"/>
          <w:szCs w:val="28"/>
        </w:rPr>
        <w:t xml:space="preserve">», «Аграрные системные </w:t>
      </w:r>
      <w:proofErr w:type="spellStart"/>
      <w:r>
        <w:rPr>
          <w:color w:val="272727"/>
          <w:sz w:val="28"/>
          <w:szCs w:val="28"/>
        </w:rPr>
        <w:t>те</w:t>
      </w:r>
      <w:r w:rsidR="00715612">
        <w:rPr>
          <w:color w:val="272727"/>
          <w:sz w:val="28"/>
          <w:szCs w:val="28"/>
        </w:rPr>
        <w:t>хнологии»,</w:t>
      </w:r>
      <w:r w:rsidR="008A20E3">
        <w:rPr>
          <w:color w:val="272727"/>
          <w:sz w:val="28"/>
          <w:szCs w:val="28"/>
        </w:rPr>
        <w:t>МХП</w:t>
      </w:r>
      <w:proofErr w:type="spellEnd"/>
      <w:r w:rsidR="008A20E3">
        <w:rPr>
          <w:color w:val="272727"/>
          <w:sz w:val="28"/>
          <w:szCs w:val="28"/>
        </w:rPr>
        <w:t>,</w:t>
      </w:r>
      <w:r w:rsidR="00715612">
        <w:rPr>
          <w:color w:val="272727"/>
          <w:sz w:val="28"/>
          <w:szCs w:val="28"/>
        </w:rPr>
        <w:t xml:space="preserve"> «</w:t>
      </w:r>
      <w:proofErr w:type="spellStart"/>
      <w:r w:rsidR="00715612">
        <w:rPr>
          <w:color w:val="272727"/>
          <w:sz w:val="28"/>
          <w:szCs w:val="28"/>
        </w:rPr>
        <w:t>Агропросперис</w:t>
      </w:r>
      <w:proofErr w:type="spellEnd"/>
      <w:r w:rsidR="00715612">
        <w:rPr>
          <w:color w:val="272727"/>
          <w:sz w:val="28"/>
          <w:szCs w:val="28"/>
        </w:rPr>
        <w:t xml:space="preserve">» </w:t>
      </w:r>
      <w:r>
        <w:rPr>
          <w:color w:val="272727"/>
          <w:sz w:val="28"/>
          <w:szCs w:val="28"/>
        </w:rPr>
        <w:t xml:space="preserve"> и пр.</w:t>
      </w:r>
      <w:r>
        <w:rPr>
          <w:sz w:val="28"/>
          <w:szCs w:val="28"/>
        </w:rPr>
        <w:t xml:space="preserve">         </w:t>
      </w:r>
    </w:p>
    <w:p w:rsidR="0033481E" w:rsidRDefault="0033481E" w:rsidP="0033481E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Цель нашей работы – предоставление клиентам надежного сервиса, а также безупречное качество предоставляемых транспортных услуг.</w:t>
      </w:r>
    </w:p>
    <w:p w:rsidR="0033481E" w:rsidRDefault="0033481E" w:rsidP="0033481E">
      <w:pPr>
        <w:rPr>
          <w:sz w:val="28"/>
          <w:szCs w:val="28"/>
        </w:rPr>
      </w:pPr>
      <w:r>
        <w:rPr>
          <w:sz w:val="28"/>
          <w:szCs w:val="28"/>
        </w:rPr>
        <w:t xml:space="preserve">    Мы приглашаем Вас к перспективному и долгосрочному сотрудничеству на взаимовыгодных условиях. </w:t>
      </w:r>
    </w:p>
    <w:p w:rsidR="0033481E" w:rsidRDefault="0033481E" w:rsidP="0033481E">
      <w:pPr>
        <w:rPr>
          <w:sz w:val="28"/>
          <w:szCs w:val="28"/>
        </w:rPr>
      </w:pPr>
    </w:p>
    <w:p w:rsidR="006C1F2C" w:rsidRPr="00A5783F" w:rsidRDefault="0033481E" w:rsidP="006C1F2C">
      <w:pPr>
        <w:ind w:left="708"/>
        <w:rPr>
          <w:sz w:val="28"/>
          <w:szCs w:val="28"/>
        </w:rPr>
      </w:pPr>
      <w:r w:rsidRPr="00793BB3">
        <w:rPr>
          <w:b/>
          <w:i/>
          <w:sz w:val="28"/>
          <w:szCs w:val="28"/>
        </w:rPr>
        <w:br/>
      </w:r>
      <w:r w:rsidR="006C1F2C">
        <w:rPr>
          <w:sz w:val="28"/>
          <w:szCs w:val="28"/>
        </w:rPr>
        <w:t>С Уважением менеджер тра</w:t>
      </w:r>
      <w:r w:rsidR="00FF463A">
        <w:rPr>
          <w:sz w:val="28"/>
          <w:szCs w:val="28"/>
        </w:rPr>
        <w:t>нспортного отдела  Щербина Евгений</w:t>
      </w:r>
      <w:r w:rsidR="00FF463A">
        <w:rPr>
          <w:sz w:val="28"/>
          <w:szCs w:val="28"/>
        </w:rPr>
        <w:br/>
        <w:t>+38</w:t>
      </w:r>
      <w:r w:rsidR="00B64E7C">
        <w:rPr>
          <w:sz w:val="28"/>
          <w:szCs w:val="28"/>
        </w:rPr>
        <w:t xml:space="preserve"> </w:t>
      </w:r>
      <w:r w:rsidR="00FF463A">
        <w:rPr>
          <w:sz w:val="28"/>
          <w:szCs w:val="28"/>
        </w:rPr>
        <w:t>099</w:t>
      </w:r>
      <w:r w:rsidR="00FF463A" w:rsidRPr="00FF463A">
        <w:rPr>
          <w:sz w:val="28"/>
          <w:szCs w:val="28"/>
        </w:rPr>
        <w:t xml:space="preserve"> </w:t>
      </w:r>
      <w:r w:rsidR="00FF463A">
        <w:rPr>
          <w:sz w:val="28"/>
          <w:szCs w:val="28"/>
        </w:rPr>
        <w:t>435</w:t>
      </w:r>
      <w:r w:rsidR="00FF463A" w:rsidRPr="00FF463A">
        <w:rPr>
          <w:sz w:val="28"/>
          <w:szCs w:val="28"/>
        </w:rPr>
        <w:t xml:space="preserve"> </w:t>
      </w:r>
      <w:r w:rsidR="00FF463A">
        <w:rPr>
          <w:sz w:val="28"/>
          <w:szCs w:val="28"/>
        </w:rPr>
        <w:t>41</w:t>
      </w:r>
      <w:r w:rsidR="00FF463A" w:rsidRPr="00FF463A">
        <w:rPr>
          <w:sz w:val="28"/>
          <w:szCs w:val="28"/>
        </w:rPr>
        <w:t xml:space="preserve"> </w:t>
      </w:r>
      <w:r w:rsidR="00FF463A">
        <w:rPr>
          <w:sz w:val="28"/>
          <w:szCs w:val="28"/>
        </w:rPr>
        <w:t>85</w:t>
      </w:r>
      <w:r w:rsidR="00FF463A">
        <w:rPr>
          <w:sz w:val="28"/>
          <w:szCs w:val="28"/>
        </w:rPr>
        <w:br/>
        <w:t>+38</w:t>
      </w:r>
      <w:r w:rsidR="00B64E7C">
        <w:rPr>
          <w:sz w:val="28"/>
          <w:szCs w:val="28"/>
        </w:rPr>
        <w:t xml:space="preserve"> </w:t>
      </w:r>
      <w:r w:rsidR="00FF463A">
        <w:rPr>
          <w:sz w:val="28"/>
          <w:szCs w:val="28"/>
        </w:rPr>
        <w:t>067</w:t>
      </w:r>
      <w:r w:rsidR="00FF463A" w:rsidRPr="00B64E7C">
        <w:rPr>
          <w:sz w:val="28"/>
          <w:szCs w:val="28"/>
        </w:rPr>
        <w:t xml:space="preserve"> </w:t>
      </w:r>
      <w:r w:rsidR="00FF463A">
        <w:rPr>
          <w:sz w:val="28"/>
          <w:szCs w:val="28"/>
        </w:rPr>
        <w:t>513</w:t>
      </w:r>
      <w:r w:rsidR="00FF463A" w:rsidRPr="00B64E7C">
        <w:rPr>
          <w:sz w:val="28"/>
          <w:szCs w:val="28"/>
        </w:rPr>
        <w:t xml:space="preserve"> </w:t>
      </w:r>
      <w:r w:rsidR="00FF463A">
        <w:rPr>
          <w:sz w:val="28"/>
          <w:szCs w:val="28"/>
        </w:rPr>
        <w:t>86</w:t>
      </w:r>
      <w:r w:rsidR="00FF463A" w:rsidRPr="00B64E7C">
        <w:rPr>
          <w:sz w:val="28"/>
          <w:szCs w:val="28"/>
        </w:rPr>
        <w:t xml:space="preserve"> </w:t>
      </w:r>
      <w:r w:rsidR="00FF463A">
        <w:rPr>
          <w:sz w:val="28"/>
          <w:szCs w:val="28"/>
        </w:rPr>
        <w:t>36</w:t>
      </w:r>
    </w:p>
    <w:p w:rsidR="006C1F2C" w:rsidRPr="00C5364E" w:rsidRDefault="002C6C56" w:rsidP="00FF463A">
      <w:pPr>
        <w:ind w:left="708"/>
        <w:rPr>
          <w:rStyle w:val="ab"/>
          <w:sz w:val="28"/>
          <w:szCs w:val="28"/>
        </w:rPr>
      </w:pPr>
      <w:hyperlink r:id="rId7" w:history="1">
        <w:r w:rsidR="00C5364E" w:rsidRPr="00884B37">
          <w:rPr>
            <w:rStyle w:val="ab"/>
            <w:sz w:val="28"/>
            <w:szCs w:val="28"/>
            <w:lang w:val="en-US"/>
          </w:rPr>
          <w:t>sheherbina</w:t>
        </w:r>
        <w:r w:rsidR="00C5364E" w:rsidRPr="00C5364E">
          <w:rPr>
            <w:rStyle w:val="ab"/>
            <w:sz w:val="28"/>
            <w:szCs w:val="28"/>
          </w:rPr>
          <w:t>@</w:t>
        </w:r>
        <w:r w:rsidR="00C5364E" w:rsidRPr="00884B37">
          <w:rPr>
            <w:rStyle w:val="ab"/>
            <w:sz w:val="28"/>
            <w:szCs w:val="28"/>
            <w:lang w:val="en-US"/>
          </w:rPr>
          <w:t>salutem</w:t>
        </w:r>
        <w:r w:rsidR="00C5364E" w:rsidRPr="00C5364E">
          <w:rPr>
            <w:rStyle w:val="ab"/>
            <w:sz w:val="28"/>
            <w:szCs w:val="28"/>
          </w:rPr>
          <w:t>.</w:t>
        </w:r>
        <w:r w:rsidR="00C5364E" w:rsidRPr="00884B37">
          <w:rPr>
            <w:rStyle w:val="ab"/>
            <w:sz w:val="28"/>
            <w:szCs w:val="28"/>
            <w:lang w:val="en-US"/>
          </w:rPr>
          <w:t>kh</w:t>
        </w:r>
        <w:r w:rsidR="00C5364E" w:rsidRPr="00C5364E">
          <w:rPr>
            <w:rStyle w:val="ab"/>
            <w:sz w:val="28"/>
            <w:szCs w:val="28"/>
          </w:rPr>
          <w:t>.</w:t>
        </w:r>
        <w:proofErr w:type="spellStart"/>
        <w:r w:rsidR="00C5364E" w:rsidRPr="00884B37">
          <w:rPr>
            <w:rStyle w:val="ab"/>
            <w:sz w:val="28"/>
            <w:szCs w:val="28"/>
            <w:lang w:val="en-US"/>
          </w:rPr>
          <w:t>ua</w:t>
        </w:r>
        <w:proofErr w:type="spellEnd"/>
      </w:hyperlink>
    </w:p>
    <w:p w:rsidR="00C5364E" w:rsidRPr="00C5364E" w:rsidRDefault="00C5364E" w:rsidP="00FF463A">
      <w:pPr>
        <w:ind w:left="708"/>
        <w:rPr>
          <w:sz w:val="28"/>
          <w:szCs w:val="28"/>
        </w:rPr>
      </w:pPr>
      <w:proofErr w:type="spellStart"/>
      <w:r>
        <w:rPr>
          <w:rStyle w:val="ab"/>
          <w:sz w:val="28"/>
          <w:szCs w:val="28"/>
          <w:lang w:val="en-US"/>
        </w:rPr>
        <w:t>shcherbina</w:t>
      </w:r>
      <w:proofErr w:type="spellEnd"/>
      <w:r w:rsidRPr="00C5364E">
        <w:rPr>
          <w:rStyle w:val="ab"/>
          <w:sz w:val="28"/>
          <w:szCs w:val="28"/>
        </w:rPr>
        <w:t>9999@</w:t>
      </w:r>
      <w:proofErr w:type="spellStart"/>
      <w:r>
        <w:rPr>
          <w:rStyle w:val="ab"/>
          <w:sz w:val="28"/>
          <w:szCs w:val="28"/>
          <w:lang w:val="en-US"/>
        </w:rPr>
        <w:t>gmail</w:t>
      </w:r>
      <w:proofErr w:type="spellEnd"/>
      <w:r w:rsidRPr="00C5364E">
        <w:rPr>
          <w:rStyle w:val="ab"/>
          <w:sz w:val="28"/>
          <w:szCs w:val="28"/>
        </w:rPr>
        <w:t>.</w:t>
      </w:r>
      <w:r>
        <w:rPr>
          <w:rStyle w:val="ab"/>
          <w:sz w:val="28"/>
          <w:szCs w:val="28"/>
          <w:lang w:val="en-US"/>
        </w:rPr>
        <w:t>com</w:t>
      </w:r>
    </w:p>
    <w:p w:rsidR="0033481E" w:rsidRPr="006C1F2C" w:rsidRDefault="0033481E" w:rsidP="006C1F2C">
      <w:pPr>
        <w:rPr>
          <w:rFonts w:ascii="Arial" w:hAnsi="Arial" w:cs="Arial"/>
          <w:i/>
          <w:color w:val="000000"/>
          <w:sz w:val="28"/>
          <w:szCs w:val="28"/>
        </w:rPr>
      </w:pPr>
    </w:p>
    <w:sectPr w:rsidR="0033481E" w:rsidRPr="006C1F2C" w:rsidSect="009A4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6" w:bottom="1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99" w:rsidRDefault="00EE7799" w:rsidP="00012CAC">
      <w:r>
        <w:separator/>
      </w:r>
    </w:p>
  </w:endnote>
  <w:endnote w:type="continuationSeparator" w:id="0">
    <w:p w:rsidR="00EE7799" w:rsidRDefault="00EE7799" w:rsidP="0001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9" w:rsidRDefault="00EE77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9" w:rsidRDefault="00EE77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9" w:rsidRDefault="00EE77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99" w:rsidRDefault="00EE7799" w:rsidP="00012CAC">
      <w:r>
        <w:separator/>
      </w:r>
    </w:p>
  </w:footnote>
  <w:footnote w:type="continuationSeparator" w:id="0">
    <w:p w:rsidR="00EE7799" w:rsidRDefault="00EE7799" w:rsidP="0001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9" w:rsidRDefault="00EE77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9" w:rsidRDefault="00EE7799">
    <w:pPr>
      <w:pStyle w:val="a4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70"/>
      <w:gridCol w:w="5635"/>
    </w:tblGrid>
    <w:tr w:rsidR="00EE7799" w:rsidRPr="00AF5C4F" w:rsidTr="00AF5C4F">
      <w:trPr>
        <w:trHeight w:val="1055"/>
      </w:trPr>
      <w:tc>
        <w:tcPr>
          <w:tcW w:w="5070" w:type="dxa"/>
        </w:tcPr>
        <w:p w:rsidR="00EE7799" w:rsidRPr="00F43BDB" w:rsidRDefault="00EE7799" w:rsidP="0095134D">
          <w:pPr>
            <w:rPr>
              <w:b/>
              <w:i/>
              <w:color w:val="333333"/>
              <w:sz w:val="18"/>
              <w:szCs w:val="18"/>
            </w:rPr>
          </w:pPr>
          <w:r>
            <w:rPr>
              <w:b/>
              <w:i/>
              <w:sz w:val="44"/>
              <w:szCs w:val="44"/>
            </w:rPr>
            <w:t>ТОВ</w:t>
          </w:r>
          <w:r w:rsidRPr="00F43BDB">
            <w:rPr>
              <w:b/>
              <w:i/>
              <w:sz w:val="44"/>
              <w:szCs w:val="44"/>
            </w:rPr>
            <w:t>«СПЕЦТРЕЙДГАЗ»</w:t>
          </w:r>
        </w:p>
      </w:tc>
      <w:tc>
        <w:tcPr>
          <w:tcW w:w="5635" w:type="dxa"/>
        </w:tcPr>
        <w:p w:rsidR="00EE7799" w:rsidRPr="00763E1E" w:rsidRDefault="00EE7799" w:rsidP="00763E1E">
          <w:pPr>
            <w:rPr>
              <w:sz w:val="16"/>
              <w:szCs w:val="16"/>
              <w:lang w:val="uk-UA"/>
            </w:rPr>
          </w:pPr>
          <w:r w:rsidRPr="00763E1E">
            <w:rPr>
              <w:sz w:val="16"/>
              <w:szCs w:val="16"/>
              <w:lang w:val="uk-UA"/>
            </w:rPr>
            <w:t>ТОВ «</w:t>
          </w:r>
          <w:r>
            <w:rPr>
              <w:sz w:val="16"/>
              <w:szCs w:val="16"/>
              <w:lang w:val="uk-UA"/>
            </w:rPr>
            <w:t>СПЕЦТРЕЙДГАЗ</w:t>
          </w:r>
          <w:r w:rsidRPr="00763E1E">
            <w:rPr>
              <w:sz w:val="16"/>
              <w:szCs w:val="16"/>
              <w:lang w:val="uk-UA"/>
            </w:rPr>
            <w:t>»</w:t>
          </w:r>
        </w:p>
        <w:p w:rsidR="00EE7799" w:rsidRPr="00763E1E" w:rsidRDefault="00EE7799" w:rsidP="00763E1E">
          <w:pPr>
            <w:rPr>
              <w:sz w:val="16"/>
              <w:szCs w:val="16"/>
              <w:lang w:val="uk-UA"/>
            </w:rPr>
          </w:pPr>
          <w:r>
            <w:rPr>
              <w:sz w:val="16"/>
              <w:szCs w:val="16"/>
              <w:lang w:val="uk-UA"/>
            </w:rPr>
            <w:t>Юридична адреса: 02125, м. Київ, пр-т Визволителів, б.3, оф. 45</w:t>
          </w:r>
        </w:p>
        <w:p w:rsidR="00EE7799" w:rsidRPr="00763E1E" w:rsidRDefault="00EE7799" w:rsidP="00763E1E">
          <w:pPr>
            <w:rPr>
              <w:sz w:val="16"/>
              <w:szCs w:val="16"/>
              <w:lang w:val="uk-UA"/>
            </w:rPr>
          </w:pPr>
          <w:r w:rsidRPr="00763E1E">
            <w:rPr>
              <w:sz w:val="16"/>
              <w:szCs w:val="16"/>
              <w:lang w:val="uk-UA"/>
            </w:rPr>
            <w:t>Поштова адреса: 61105, м. Харків, а/с 8413</w:t>
          </w:r>
        </w:p>
        <w:p w:rsidR="00EE7799" w:rsidRPr="00763E1E" w:rsidRDefault="00EE7799" w:rsidP="00763E1E">
          <w:pPr>
            <w:rPr>
              <w:sz w:val="16"/>
              <w:szCs w:val="16"/>
              <w:lang w:val="uk-UA"/>
            </w:rPr>
          </w:pPr>
          <w:r w:rsidRPr="00763E1E">
            <w:rPr>
              <w:sz w:val="16"/>
              <w:szCs w:val="16"/>
              <w:lang w:val="uk-UA"/>
            </w:rPr>
            <w:t xml:space="preserve">р/р </w:t>
          </w:r>
          <w:r>
            <w:rPr>
              <w:sz w:val="16"/>
              <w:szCs w:val="16"/>
              <w:lang w:val="uk-UA"/>
            </w:rPr>
            <w:t>26006052248952</w:t>
          </w:r>
          <w:r w:rsidRPr="00763E1E">
            <w:rPr>
              <w:sz w:val="16"/>
              <w:szCs w:val="16"/>
              <w:lang w:val="uk-UA"/>
            </w:rPr>
            <w:t xml:space="preserve"> в ПАТ КБ " ПРИВАТБАНК ", МФО 351533</w:t>
          </w:r>
        </w:p>
        <w:p w:rsidR="00EE7799" w:rsidRDefault="00EE7799" w:rsidP="00763E1E">
          <w:pPr>
            <w:rPr>
              <w:sz w:val="16"/>
              <w:szCs w:val="16"/>
              <w:lang w:val="en-US"/>
            </w:rPr>
          </w:pPr>
          <w:r w:rsidRPr="00763E1E">
            <w:rPr>
              <w:sz w:val="16"/>
              <w:szCs w:val="16"/>
              <w:lang w:val="uk-UA"/>
            </w:rPr>
            <w:t xml:space="preserve">ЄДРПОУ </w:t>
          </w:r>
          <w:r>
            <w:rPr>
              <w:sz w:val="16"/>
              <w:szCs w:val="16"/>
              <w:lang w:val="uk-UA"/>
            </w:rPr>
            <w:t>39072533</w:t>
          </w:r>
          <w:r w:rsidRPr="00763E1E">
            <w:rPr>
              <w:sz w:val="16"/>
              <w:szCs w:val="16"/>
              <w:lang w:val="uk-UA"/>
            </w:rPr>
            <w:t xml:space="preserve">, ІПН </w:t>
          </w:r>
          <w:r w:rsidRPr="00FB7975">
            <w:rPr>
              <w:sz w:val="16"/>
              <w:szCs w:val="16"/>
              <w:lang w:val="uk-UA"/>
            </w:rPr>
            <w:t>390725326532</w:t>
          </w:r>
        </w:p>
        <w:p w:rsidR="00EE7799" w:rsidRPr="00763E1E" w:rsidRDefault="00EE7799" w:rsidP="00763E1E">
          <w:pPr>
            <w:rPr>
              <w:sz w:val="16"/>
              <w:szCs w:val="16"/>
              <w:lang w:val="uk-UA"/>
            </w:rPr>
          </w:pPr>
          <w:r w:rsidRPr="00763E1E">
            <w:rPr>
              <w:sz w:val="16"/>
              <w:szCs w:val="16"/>
              <w:lang w:val="uk-UA"/>
            </w:rPr>
            <w:t>Тел. +38-</w:t>
          </w:r>
          <w:r>
            <w:rPr>
              <w:sz w:val="16"/>
              <w:szCs w:val="16"/>
              <w:lang w:val="uk-UA"/>
            </w:rPr>
            <w:t>066-95-131-95</w:t>
          </w:r>
        </w:p>
        <w:p w:rsidR="00EE7799" w:rsidRPr="00AF5C4F" w:rsidRDefault="00EE7799" w:rsidP="00871E5A">
          <w:pPr>
            <w:rPr>
              <w:color w:val="333333"/>
              <w:sz w:val="18"/>
              <w:szCs w:val="18"/>
            </w:rPr>
          </w:pPr>
        </w:p>
      </w:tc>
    </w:tr>
  </w:tbl>
  <w:p w:rsidR="00EE7799" w:rsidRDefault="00EE7799">
    <w:pPr>
      <w:pStyle w:val="a4"/>
    </w:pPr>
  </w:p>
  <w:p w:rsidR="00EE7799" w:rsidRDefault="00EE77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99" w:rsidRDefault="00EE77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EC0"/>
    <w:rsid w:val="00012CAC"/>
    <w:rsid w:val="000314B0"/>
    <w:rsid w:val="000548AA"/>
    <w:rsid w:val="000606B8"/>
    <w:rsid w:val="00083F02"/>
    <w:rsid w:val="00094A80"/>
    <w:rsid w:val="000D7045"/>
    <w:rsid w:val="001645D6"/>
    <w:rsid w:val="001B5EC0"/>
    <w:rsid w:val="001C5BCF"/>
    <w:rsid w:val="001F0A37"/>
    <w:rsid w:val="002166F9"/>
    <w:rsid w:val="00224643"/>
    <w:rsid w:val="00244AA2"/>
    <w:rsid w:val="00284219"/>
    <w:rsid w:val="002C6C56"/>
    <w:rsid w:val="0033481E"/>
    <w:rsid w:val="00386F52"/>
    <w:rsid w:val="003C0C8F"/>
    <w:rsid w:val="00410EC9"/>
    <w:rsid w:val="00425F0B"/>
    <w:rsid w:val="00446738"/>
    <w:rsid w:val="00467E71"/>
    <w:rsid w:val="00470CE0"/>
    <w:rsid w:val="004725A8"/>
    <w:rsid w:val="004E20FC"/>
    <w:rsid w:val="004E2EC7"/>
    <w:rsid w:val="00501973"/>
    <w:rsid w:val="00515AE3"/>
    <w:rsid w:val="00524ABE"/>
    <w:rsid w:val="00562A56"/>
    <w:rsid w:val="0058581A"/>
    <w:rsid w:val="005F0906"/>
    <w:rsid w:val="005F5EDD"/>
    <w:rsid w:val="00665FDB"/>
    <w:rsid w:val="00667C02"/>
    <w:rsid w:val="0068563C"/>
    <w:rsid w:val="00694BAB"/>
    <w:rsid w:val="006C1F2C"/>
    <w:rsid w:val="00715612"/>
    <w:rsid w:val="007250E3"/>
    <w:rsid w:val="00763E1E"/>
    <w:rsid w:val="00784C26"/>
    <w:rsid w:val="0079003F"/>
    <w:rsid w:val="00793BB3"/>
    <w:rsid w:val="007A679B"/>
    <w:rsid w:val="007D5495"/>
    <w:rsid w:val="007D58A2"/>
    <w:rsid w:val="007D6755"/>
    <w:rsid w:val="007E018D"/>
    <w:rsid w:val="008378D2"/>
    <w:rsid w:val="00871E5A"/>
    <w:rsid w:val="00873F04"/>
    <w:rsid w:val="008A20E3"/>
    <w:rsid w:val="008C621B"/>
    <w:rsid w:val="008D5E56"/>
    <w:rsid w:val="00901F15"/>
    <w:rsid w:val="009040D6"/>
    <w:rsid w:val="00925BFF"/>
    <w:rsid w:val="0095134D"/>
    <w:rsid w:val="009611D8"/>
    <w:rsid w:val="009A49D3"/>
    <w:rsid w:val="009C0166"/>
    <w:rsid w:val="009C7723"/>
    <w:rsid w:val="009F757B"/>
    <w:rsid w:val="00A5783F"/>
    <w:rsid w:val="00A57DDC"/>
    <w:rsid w:val="00AA71CD"/>
    <w:rsid w:val="00AC1193"/>
    <w:rsid w:val="00AD0ED4"/>
    <w:rsid w:val="00AD4E96"/>
    <w:rsid w:val="00AF5C4F"/>
    <w:rsid w:val="00B62635"/>
    <w:rsid w:val="00B64E7C"/>
    <w:rsid w:val="00C3454D"/>
    <w:rsid w:val="00C5364E"/>
    <w:rsid w:val="00C672AF"/>
    <w:rsid w:val="00C733F5"/>
    <w:rsid w:val="00C75687"/>
    <w:rsid w:val="00C9023B"/>
    <w:rsid w:val="00C91D50"/>
    <w:rsid w:val="00CC110A"/>
    <w:rsid w:val="00CE3858"/>
    <w:rsid w:val="00D72B0F"/>
    <w:rsid w:val="00DB41AD"/>
    <w:rsid w:val="00DB6773"/>
    <w:rsid w:val="00E32FE3"/>
    <w:rsid w:val="00E73AFD"/>
    <w:rsid w:val="00E90F91"/>
    <w:rsid w:val="00E91894"/>
    <w:rsid w:val="00EE7799"/>
    <w:rsid w:val="00F35EC4"/>
    <w:rsid w:val="00F43BDB"/>
    <w:rsid w:val="00F50C7E"/>
    <w:rsid w:val="00F537ED"/>
    <w:rsid w:val="00F87503"/>
    <w:rsid w:val="00FB12BD"/>
    <w:rsid w:val="00FB7975"/>
    <w:rsid w:val="00FD17EA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AA3BE-3720-4A40-B9AB-40856C8A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2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CAC"/>
  </w:style>
  <w:style w:type="paragraph" w:styleId="a6">
    <w:name w:val="footer"/>
    <w:basedOn w:val="a"/>
    <w:link w:val="a7"/>
    <w:uiPriority w:val="99"/>
    <w:rsid w:val="00012C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CAC"/>
  </w:style>
  <w:style w:type="paragraph" w:styleId="a8">
    <w:name w:val="Balloon Text"/>
    <w:basedOn w:val="a"/>
    <w:link w:val="a9"/>
    <w:rsid w:val="00012CA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12CAC"/>
    <w:rPr>
      <w:rFonts w:ascii="Tahoma" w:hAnsi="Tahoma" w:cs="Tahoma"/>
      <w:sz w:val="16"/>
      <w:szCs w:val="16"/>
    </w:rPr>
  </w:style>
  <w:style w:type="character" w:customStyle="1" w:styleId="gi">
    <w:name w:val="gi"/>
    <w:rsid w:val="000314B0"/>
  </w:style>
  <w:style w:type="paragraph" w:styleId="aa">
    <w:name w:val="Normal (Web)"/>
    <w:basedOn w:val="a"/>
    <w:uiPriority w:val="99"/>
    <w:unhideWhenUsed/>
    <w:rsid w:val="0033481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nhideWhenUsed/>
    <w:rsid w:val="006C1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eherbina@salutem.kh.u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CC52-1F4F-43C6-91C1-CCFD77AF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ФЛ-П Яманко Г</vt:lpstr>
    </vt:vector>
  </TitlesOfParts>
  <Company>Reanimator Extreme Edition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ФЛ-П Яманко Г</dc:title>
  <dc:creator>Comp1</dc:creator>
  <cp:lastModifiedBy>Евгений</cp:lastModifiedBy>
  <cp:revision>10</cp:revision>
  <cp:lastPrinted>2019-01-11T13:51:00Z</cp:lastPrinted>
  <dcterms:created xsi:type="dcterms:W3CDTF">2019-12-02T15:04:00Z</dcterms:created>
  <dcterms:modified xsi:type="dcterms:W3CDTF">2020-04-30T14:10:00Z</dcterms:modified>
</cp:coreProperties>
</file>